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4" w:rsidRPr="0039768B" w:rsidRDefault="00B517E4" w:rsidP="00B517E4">
      <w:pPr>
        <w:jc w:val="center"/>
        <w:rPr>
          <w:rFonts w:ascii="Constantia" w:hAnsi="Constantia"/>
          <w:b/>
          <w:sz w:val="44"/>
          <w:szCs w:val="44"/>
        </w:rPr>
      </w:pPr>
      <w:r w:rsidRPr="0039768B">
        <w:rPr>
          <w:rFonts w:ascii="Constantia" w:hAnsi="Constantia"/>
          <w:b/>
          <w:sz w:val="44"/>
          <w:szCs w:val="44"/>
        </w:rPr>
        <w:t>FIFTH GRADE MUSIC TEKS</w:t>
      </w:r>
    </w:p>
    <w:p w:rsidR="0039768B" w:rsidRPr="0039768B" w:rsidRDefault="0039768B" w:rsidP="00B517E4">
      <w:pPr>
        <w:jc w:val="center"/>
        <w:rPr>
          <w:rFonts w:ascii="Constantia" w:hAnsi="Constantia"/>
          <w:b/>
          <w:sz w:val="28"/>
          <w:szCs w:val="28"/>
        </w:rPr>
      </w:pPr>
    </w:p>
    <w:p w:rsidR="00B517E4" w:rsidRPr="0039768B" w:rsidRDefault="00B517E4" w:rsidP="00B517E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Perception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A. Distinguish among a variety of musical timbres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B. Use standard terminology in explaining music, music notation, musical instruments and voices, and musical performances</w:t>
      </w:r>
    </w:p>
    <w:p w:rsidR="00B517E4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C. Identify music forms presented aurally such as AB, ABA, rondo, and theme and variations</w:t>
      </w:r>
    </w:p>
    <w:p w:rsidR="0039768B" w:rsidRPr="0039768B" w:rsidRDefault="0039768B" w:rsidP="00B517E4">
      <w:pPr>
        <w:ind w:left="360"/>
        <w:rPr>
          <w:rFonts w:ascii="Constantia" w:hAnsi="Constantia"/>
          <w:sz w:val="28"/>
          <w:szCs w:val="28"/>
        </w:rPr>
      </w:pPr>
    </w:p>
    <w:p w:rsidR="00B517E4" w:rsidRPr="0039768B" w:rsidRDefault="00B517E4" w:rsidP="00B517E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A. Perform independently, with accurate intonation and rhythm, demonstrating fundamental skills and basic performance techniques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B. Perform expressively, from memory and notation, a varied repertoire of music representing styles from diverse cultures</w:t>
      </w:r>
    </w:p>
    <w:p w:rsidR="00B517E4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C. Demonstrate appropriate small- and large-ensemble performance techniques during formal and informal concerts</w:t>
      </w:r>
    </w:p>
    <w:p w:rsidR="0039768B" w:rsidRPr="0039768B" w:rsidRDefault="0039768B" w:rsidP="00B517E4">
      <w:pPr>
        <w:ind w:left="360"/>
        <w:rPr>
          <w:rFonts w:ascii="Constantia" w:hAnsi="Constantia"/>
          <w:sz w:val="28"/>
          <w:szCs w:val="28"/>
        </w:rPr>
      </w:pPr>
    </w:p>
    <w:p w:rsidR="00B517E4" w:rsidRPr="0039768B" w:rsidRDefault="00B517E4" w:rsidP="00B517E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Creative Expression/Performance:</w:t>
      </w:r>
    </w:p>
    <w:p w:rsidR="00B517E4" w:rsidRPr="0039768B" w:rsidRDefault="00B517E4" w:rsidP="00B517E4">
      <w:pPr>
        <w:ind w:left="1440"/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Reading and Writing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A. Read standard notation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B. Use standard symbols to notate meter, rhythm, and pitch in simple patterns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C. Read and write music that incorporates rhythmic patterns in various meters</w:t>
      </w:r>
    </w:p>
    <w:p w:rsidR="00B517E4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D. Identify music symbols and terms referring to dynamics, tempo, and articulation</w:t>
      </w:r>
    </w:p>
    <w:p w:rsidR="0039768B" w:rsidRPr="0039768B" w:rsidRDefault="0039768B" w:rsidP="00B517E4">
      <w:pPr>
        <w:ind w:left="360"/>
        <w:rPr>
          <w:rFonts w:ascii="Constantia" w:hAnsi="Constantia"/>
          <w:sz w:val="28"/>
          <w:szCs w:val="28"/>
        </w:rPr>
      </w:pPr>
    </w:p>
    <w:p w:rsidR="00B517E4" w:rsidRPr="0039768B" w:rsidRDefault="00B517E4" w:rsidP="00B517E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B517E4" w:rsidRPr="0039768B" w:rsidRDefault="00B517E4" w:rsidP="00B517E4">
      <w:pPr>
        <w:ind w:left="1440"/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Creating and Arranging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A. Create rhythmic phrases</w:t>
      </w:r>
    </w:p>
    <w:p w:rsidR="00B517E4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B. Create/arrange simple accompaniments</w:t>
      </w:r>
    </w:p>
    <w:p w:rsidR="0039768B" w:rsidRPr="0039768B" w:rsidRDefault="0039768B" w:rsidP="00B517E4">
      <w:pPr>
        <w:ind w:left="360"/>
        <w:rPr>
          <w:rFonts w:ascii="Constantia" w:hAnsi="Constantia"/>
          <w:sz w:val="28"/>
          <w:szCs w:val="28"/>
        </w:rPr>
      </w:pPr>
    </w:p>
    <w:p w:rsidR="00B517E4" w:rsidRPr="0039768B" w:rsidRDefault="00B517E4" w:rsidP="00B517E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Historical Culture/Heritage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A. Identify aurally-presented excerpts of music representing diverse genres, styles, periods, and cultures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B. Describe various music vocations and avocations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C. Perform music and movement from diverse cultures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D. Perform music representative of American and Texas heritage</w:t>
      </w:r>
    </w:p>
    <w:p w:rsidR="00B517E4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E. Identify concepts taught in the other fine arts and their relationships to music concepts</w:t>
      </w:r>
    </w:p>
    <w:p w:rsidR="0039768B" w:rsidRPr="0039768B" w:rsidRDefault="0039768B" w:rsidP="00B517E4">
      <w:pPr>
        <w:ind w:left="360"/>
        <w:rPr>
          <w:rFonts w:ascii="Constantia" w:hAnsi="Constantia"/>
          <w:sz w:val="28"/>
          <w:szCs w:val="28"/>
        </w:rPr>
      </w:pPr>
    </w:p>
    <w:p w:rsidR="00B517E4" w:rsidRPr="0039768B" w:rsidRDefault="00B517E4" w:rsidP="00B517E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9768B">
        <w:rPr>
          <w:rFonts w:ascii="Constantia" w:hAnsi="Constantia"/>
          <w:b/>
          <w:sz w:val="28"/>
          <w:szCs w:val="28"/>
          <w:u w:val="single"/>
        </w:rPr>
        <w:t>Response/Evaluation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A. Apply criteria in evaluating musical performances and compositions</w:t>
      </w:r>
    </w:p>
    <w:p w:rsidR="00B517E4" w:rsidRPr="0039768B" w:rsidRDefault="00B517E4" w:rsidP="00B517E4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B. Evaluate, using music terminology, personal preferences for specific music works and styles</w:t>
      </w:r>
    </w:p>
    <w:p w:rsidR="00ED42DB" w:rsidRPr="0039768B" w:rsidRDefault="00B517E4" w:rsidP="0039768B">
      <w:pPr>
        <w:ind w:left="360"/>
        <w:rPr>
          <w:rFonts w:ascii="Constantia" w:hAnsi="Constantia"/>
          <w:sz w:val="28"/>
          <w:szCs w:val="28"/>
        </w:rPr>
      </w:pPr>
      <w:r w:rsidRPr="0039768B">
        <w:rPr>
          <w:rFonts w:ascii="Constantia" w:hAnsi="Constantia"/>
          <w:sz w:val="28"/>
          <w:szCs w:val="28"/>
        </w:rPr>
        <w:t>C. Practice concert etiquette as an actively involved listener during varied live performances</w:t>
      </w:r>
    </w:p>
    <w:sectPr w:rsidR="00ED42DB" w:rsidRPr="0039768B" w:rsidSect="0039768B">
      <w:pgSz w:w="12240" w:h="15840" w:code="1"/>
      <w:pgMar w:top="288" w:right="576" w:bottom="288" w:left="5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F0C"/>
    <w:multiLevelType w:val="hybridMultilevel"/>
    <w:tmpl w:val="6E3A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17E4"/>
    <w:rsid w:val="0039768B"/>
    <w:rsid w:val="003D12F6"/>
    <w:rsid w:val="003E582C"/>
    <w:rsid w:val="0041771F"/>
    <w:rsid w:val="00585E18"/>
    <w:rsid w:val="00B1245C"/>
    <w:rsid w:val="00B5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2013-03-17T21:58:00Z</dcterms:created>
  <dcterms:modified xsi:type="dcterms:W3CDTF">2013-03-17T22:01:00Z</dcterms:modified>
</cp:coreProperties>
</file>